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298" w:rsidRPr="008C22F7" w:rsidRDefault="00290298" w:rsidP="008C22F7">
      <w:pPr>
        <w:rPr>
          <w:rFonts w:ascii="Times New Roman" w:hAnsi="Times New Roman" w:cs="Times New Roman"/>
          <w:sz w:val="24"/>
          <w:szCs w:val="24"/>
        </w:rPr>
      </w:pPr>
    </w:p>
    <w:p w:rsidR="00D402C5" w:rsidRPr="00D402C5" w:rsidRDefault="00D402C5" w:rsidP="00D402C5">
      <w:pPr>
        <w:pStyle w:val="a3"/>
        <w:spacing w:before="0" w:beforeAutospacing="0" w:after="0" w:afterAutospacing="0"/>
        <w:jc w:val="both"/>
        <w:rPr>
          <w:color w:val="000D6B"/>
        </w:rPr>
      </w:pPr>
      <w:r>
        <w:rPr>
          <w:color w:val="000D6B"/>
        </w:rPr>
        <w:t xml:space="preserve">    </w:t>
      </w:r>
      <w:r w:rsidRPr="00D402C5">
        <w:rPr>
          <w:color w:val="000D6B"/>
        </w:rPr>
        <w:t>Организация питания воспитанников регламентируется положением об организации питания воспитанников МБДОУ № 61 и иными локальными нормативными актами, разработанными в соответствии с Постановлением Главного государственного санитарного врача РФ от 27.10.2020 № 32 «Об утверждении санитарно-эпидемиологических правил и норм </w:t>
      </w:r>
      <w:proofErr w:type="spellStart"/>
      <w:r w:rsidRPr="00D402C5">
        <w:rPr>
          <w:color w:val="000D6B"/>
        </w:rPr>
        <w:fldChar w:fldCharType="begin"/>
      </w:r>
      <w:r w:rsidRPr="00D402C5">
        <w:rPr>
          <w:color w:val="000D6B"/>
        </w:rPr>
        <w:instrText xml:space="preserve"> HYPERLINK "https://xn---323-43dy8cs9b.xn--p1ai/images/dsad/sp_3.1_2.4.3598-20_.pdf" </w:instrText>
      </w:r>
      <w:r w:rsidRPr="00D402C5">
        <w:rPr>
          <w:color w:val="000D6B"/>
        </w:rPr>
        <w:fldChar w:fldCharType="separate"/>
      </w:r>
      <w:r w:rsidRPr="00D402C5">
        <w:rPr>
          <w:rStyle w:val="a4"/>
          <w:color w:val="03518F"/>
        </w:rPr>
        <w:t>СанПиН</w:t>
      </w:r>
      <w:proofErr w:type="spellEnd"/>
      <w:r w:rsidRPr="00D402C5">
        <w:rPr>
          <w:rStyle w:val="a4"/>
          <w:color w:val="03518F"/>
        </w:rPr>
        <w:t xml:space="preserve"> 2.3/2.4.3590-20</w:t>
      </w:r>
      <w:r w:rsidRPr="00D402C5">
        <w:rPr>
          <w:color w:val="000D6B"/>
        </w:rPr>
        <w:fldChar w:fldCharType="end"/>
      </w:r>
      <w:r w:rsidRPr="00D402C5">
        <w:rPr>
          <w:color w:val="000D6B"/>
        </w:rPr>
        <w:t> «Санитарно-эпидемиологические требования к организации общественного питания населения». Режим питания воспитанников устанавливается приказом заведующего Организацией. </w:t>
      </w:r>
    </w:p>
    <w:p w:rsidR="00D402C5" w:rsidRPr="00D402C5" w:rsidRDefault="00D402C5" w:rsidP="00D402C5">
      <w:pPr>
        <w:pStyle w:val="a3"/>
        <w:spacing w:before="0" w:beforeAutospacing="0" w:after="0" w:afterAutospacing="0"/>
        <w:jc w:val="both"/>
        <w:rPr>
          <w:color w:val="000D6B"/>
        </w:rPr>
      </w:pPr>
      <w:r>
        <w:rPr>
          <w:color w:val="000D6B"/>
        </w:rPr>
        <w:t xml:space="preserve">    </w:t>
      </w:r>
      <w:r w:rsidRPr="00D402C5">
        <w:rPr>
          <w:color w:val="000D6B"/>
        </w:rPr>
        <w:t>Учреждение обеспечивает для детей сбалансированное четырехразовое питание, которое осуществляется в соответствии с примерным цикличным 20-дневным меню. Контроль качества и разнообразия питания, витаминизации блюд, закладки продуктов, кулинарной обработкой, выходом блюд, вкусовыми качествами пищи, санитарным состоянием пищеблока, правильностью хранения и соблюдением сроков реализации продуктов осуществляет заведующий и медицинская сестра МБДОУ.</w:t>
      </w:r>
    </w:p>
    <w:p w:rsidR="00D402C5" w:rsidRPr="00D402C5" w:rsidRDefault="00D402C5" w:rsidP="00D402C5">
      <w:pPr>
        <w:pStyle w:val="a3"/>
        <w:spacing w:before="0" w:beforeAutospacing="0" w:after="0" w:afterAutospacing="0"/>
        <w:jc w:val="both"/>
        <w:rPr>
          <w:color w:val="000D6B"/>
        </w:rPr>
      </w:pPr>
      <w:r>
        <w:rPr>
          <w:color w:val="000D6B"/>
        </w:rPr>
        <w:t xml:space="preserve">   </w:t>
      </w:r>
      <w:proofErr w:type="gramStart"/>
      <w:r w:rsidRPr="00D402C5">
        <w:rPr>
          <w:color w:val="000D6B"/>
        </w:rPr>
        <w:t>При составлении меню в МБДОУ обязательно учитываются рекомендации по основными нормам питания, в которых указаны объем пищи, суточная потребность, нормы потребления различных продуктов в граммах, суточная потребность детей в основных пищевых ингредиентах, в витаминах и их содержание в различных продуктах.</w:t>
      </w:r>
      <w:proofErr w:type="gramEnd"/>
      <w:r w:rsidRPr="00D402C5">
        <w:rPr>
          <w:color w:val="000D6B"/>
        </w:rPr>
        <w:t xml:space="preserve"> Режим питания в МБДОУ предусматривает соблюдение физиологических норм суточного и разового объема пищи, который строго соответствует возрасту ребенка, уровню его физического развития и состояния здоровья. Режим питания детей предусматривает обеспечение преемственности в питании между МБДОУ и семьей.</w:t>
      </w:r>
    </w:p>
    <w:p w:rsidR="00290298" w:rsidRPr="00D402C5" w:rsidRDefault="00290298" w:rsidP="00D402C5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290298" w:rsidRPr="00D402C5" w:rsidSect="00F15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57FE"/>
    <w:rsid w:val="00290298"/>
    <w:rsid w:val="002A27C9"/>
    <w:rsid w:val="002C7575"/>
    <w:rsid w:val="004815B6"/>
    <w:rsid w:val="008C22F7"/>
    <w:rsid w:val="00B81857"/>
    <w:rsid w:val="00BA3315"/>
    <w:rsid w:val="00BF6C77"/>
    <w:rsid w:val="00D402C5"/>
    <w:rsid w:val="00E00F0D"/>
    <w:rsid w:val="00E857FE"/>
    <w:rsid w:val="00ED3966"/>
    <w:rsid w:val="00F15ED8"/>
    <w:rsid w:val="00F61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0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402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4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2022-04-25T04:39:00Z</cp:lastPrinted>
  <dcterms:created xsi:type="dcterms:W3CDTF">2022-11-17T05:30:00Z</dcterms:created>
  <dcterms:modified xsi:type="dcterms:W3CDTF">2022-11-17T05:30:00Z</dcterms:modified>
</cp:coreProperties>
</file>